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1985ED" w14:textId="7114AEB8" w:rsidR="00B35154" w:rsidRPr="00B35154" w:rsidRDefault="00B35154" w:rsidP="00B35154">
      <w:pPr>
        <w:rPr>
          <w:b/>
          <w:bCs/>
        </w:rPr>
      </w:pPr>
      <w:r w:rsidRPr="00A71A00">
        <w:rPr>
          <w:b/>
          <w:bCs/>
        </w:rPr>
        <w:t>Representation in Entertainment Media and Technology: Exploring current Challenges and Opportunities</w:t>
      </w:r>
    </w:p>
    <w:p w14:paraId="0C1EB222" w14:textId="1D5C0D5A" w:rsidR="00B35154" w:rsidRPr="00B35154" w:rsidRDefault="00B35154" w:rsidP="00B35154">
      <w:r w:rsidRPr="00B35154">
        <w:rPr>
          <w:b/>
          <w:bCs/>
        </w:rPr>
        <w:t>Date:</w:t>
      </w:r>
      <w:r w:rsidRPr="00B35154">
        <w:t xml:space="preserve"> </w:t>
      </w:r>
      <w:r>
        <w:t>24</w:t>
      </w:r>
      <w:r w:rsidRPr="00B35154">
        <w:rPr>
          <w:vertAlign w:val="superscript"/>
        </w:rPr>
        <w:t>th</w:t>
      </w:r>
      <w:r>
        <w:t xml:space="preserve"> March 2025 </w:t>
      </w:r>
      <w:r w:rsidRPr="00B35154">
        <w:br/>
      </w:r>
      <w:r w:rsidRPr="00B35154">
        <w:rPr>
          <w:b/>
          <w:bCs/>
        </w:rPr>
        <w:t>Time:</w:t>
      </w:r>
      <w:r w:rsidRPr="00B35154">
        <w:t xml:space="preserve"> 17:00 – 19:00</w:t>
      </w:r>
      <w:r w:rsidRPr="00B35154">
        <w:br/>
      </w:r>
      <w:r w:rsidRPr="00B35154">
        <w:rPr>
          <w:b/>
          <w:bCs/>
        </w:rPr>
        <w:t>Location:</w:t>
      </w:r>
      <w:r w:rsidRPr="00B35154">
        <w:t xml:space="preserve"> </w:t>
      </w:r>
      <w:r>
        <w:t>SPUI25</w:t>
      </w:r>
    </w:p>
    <w:p w14:paraId="10A4759B" w14:textId="77777777" w:rsidR="00B35154" w:rsidRPr="00B35154" w:rsidRDefault="00042C21" w:rsidP="00B35154">
      <w:r>
        <w:pict w14:anchorId="4AF927CF">
          <v:rect id="_x0000_i1025" style="width:0;height:1.5pt" o:hralign="center" o:hrstd="t" o:hr="t" fillcolor="#a0a0a0" stroked="f"/>
        </w:pict>
      </w:r>
    </w:p>
    <w:p w14:paraId="10407814" w14:textId="77777777" w:rsidR="00B35154" w:rsidRPr="00B35154" w:rsidRDefault="00B35154" w:rsidP="00B35154">
      <w:pPr>
        <w:rPr>
          <w:b/>
          <w:bCs/>
        </w:rPr>
      </w:pPr>
      <w:r w:rsidRPr="00B35154">
        <w:rPr>
          <w:b/>
          <w:bCs/>
        </w:rPr>
        <w:t>17:00 – 17:20 | Keynote Presentation</w:t>
      </w:r>
    </w:p>
    <w:p w14:paraId="144B56A8" w14:textId="79CBCB36" w:rsidR="00B35154" w:rsidRPr="00B35154" w:rsidRDefault="00B35154" w:rsidP="00B35154">
      <w:r w:rsidRPr="00B35154">
        <w:rPr>
          <w:b/>
          <w:bCs/>
        </w:rPr>
        <w:t>Speaker:</w:t>
      </w:r>
      <w:r w:rsidRPr="00B35154">
        <w:t xml:space="preserve"> </w:t>
      </w:r>
      <w:r w:rsidRPr="00B35154">
        <w:rPr>
          <w:i/>
          <w:iCs/>
        </w:rPr>
        <w:t>Dr. Irene I. van Driel</w:t>
      </w:r>
      <w:r w:rsidRPr="00B35154">
        <w:br/>
        <w:t xml:space="preserve">The event will </w:t>
      </w:r>
      <w:r>
        <w:t>start</w:t>
      </w:r>
      <w:r w:rsidRPr="00B35154">
        <w:t xml:space="preserve"> with a keynote presentation by Dr. Irene I. van Driel, who will present findings from a research project </w:t>
      </w:r>
      <w:r>
        <w:t xml:space="preserve">(funded by Fair and Resilient Society initiative) </w:t>
      </w:r>
      <w:r w:rsidRPr="00B35154">
        <w:t>conducted in collaboration with Dr. Andrea Weihrauch, Dr. Chei Billedo, and Dr. Martina Cossu. This study examines representation in technology industries, with a focus on emerging trends and best practices across gaming, robotics, artificial intelligence, and other technology sectors.</w:t>
      </w:r>
    </w:p>
    <w:p w14:paraId="29483822" w14:textId="77777777" w:rsidR="00B35154" w:rsidRPr="00B35154" w:rsidRDefault="00042C21" w:rsidP="00B35154">
      <w:r>
        <w:pict w14:anchorId="537912F4">
          <v:rect id="_x0000_i1026" style="width:0;height:1.5pt" o:hralign="center" o:hrstd="t" o:hr="t" fillcolor="#a0a0a0" stroked="f"/>
        </w:pict>
      </w:r>
    </w:p>
    <w:p w14:paraId="529E46AB" w14:textId="77777777" w:rsidR="00B35154" w:rsidRPr="00B35154" w:rsidRDefault="00B35154" w:rsidP="00B35154">
      <w:pPr>
        <w:rPr>
          <w:b/>
          <w:bCs/>
        </w:rPr>
      </w:pPr>
      <w:r w:rsidRPr="00B35154">
        <w:rPr>
          <w:b/>
          <w:bCs/>
        </w:rPr>
        <w:t>17:20 – 17:30 | Introduction of Panelists</w:t>
      </w:r>
    </w:p>
    <w:p w14:paraId="1D09F18E" w14:textId="77777777" w:rsidR="00B35154" w:rsidRPr="00B35154" w:rsidRDefault="00B35154" w:rsidP="00B35154">
      <w:r w:rsidRPr="00B35154">
        <w:rPr>
          <w:b/>
          <w:bCs/>
        </w:rPr>
        <w:t>Presenter:</w:t>
      </w:r>
      <w:r w:rsidRPr="00B35154">
        <w:t xml:space="preserve"> </w:t>
      </w:r>
      <w:r w:rsidRPr="00B35154">
        <w:rPr>
          <w:i/>
          <w:iCs/>
        </w:rPr>
        <w:t>Dr. Andrea Weihrauch</w:t>
      </w:r>
      <w:r w:rsidRPr="00B35154">
        <w:br/>
        <w:t>Dr. Andrea Weihrauch will introduce the distinguished panelists and provide an overview of the key themes to be explored during the discussion.</w:t>
      </w:r>
    </w:p>
    <w:p w14:paraId="2184897D" w14:textId="77777777" w:rsidR="00B35154" w:rsidRPr="00B35154" w:rsidRDefault="00042C21" w:rsidP="00B35154">
      <w:r>
        <w:pict w14:anchorId="66D903EA">
          <v:rect id="_x0000_i1027" style="width:0;height:1.5pt" o:hralign="center" o:hrstd="t" o:hr="t" fillcolor="#a0a0a0" stroked="f"/>
        </w:pict>
      </w:r>
    </w:p>
    <w:p w14:paraId="749B3D06" w14:textId="0BCBA826" w:rsidR="00B35154" w:rsidRPr="00B35154" w:rsidRDefault="00B35154" w:rsidP="00B35154">
      <w:pPr>
        <w:rPr>
          <w:b/>
          <w:bCs/>
        </w:rPr>
      </w:pPr>
      <w:r w:rsidRPr="00B35154">
        <w:rPr>
          <w:b/>
          <w:bCs/>
        </w:rPr>
        <w:t>17:30 – 18:</w:t>
      </w:r>
      <w:r w:rsidR="00AE431F">
        <w:rPr>
          <w:b/>
          <w:bCs/>
        </w:rPr>
        <w:t>15</w:t>
      </w:r>
      <w:r w:rsidRPr="00B35154">
        <w:rPr>
          <w:b/>
          <w:bCs/>
        </w:rPr>
        <w:t xml:space="preserve"> | Panel Discussion</w:t>
      </w:r>
    </w:p>
    <w:p w14:paraId="369E0D0A" w14:textId="3E89FF99" w:rsidR="00B35154" w:rsidRPr="00B35154" w:rsidRDefault="00B35154" w:rsidP="00B35154">
      <w:r w:rsidRPr="00B35154">
        <w:rPr>
          <w:b/>
          <w:bCs/>
        </w:rPr>
        <w:t>Moderator:</w:t>
      </w:r>
      <w:r w:rsidRPr="00B35154">
        <w:t xml:space="preserve"> </w:t>
      </w:r>
      <w:r w:rsidRPr="00B35154">
        <w:rPr>
          <w:i/>
          <w:iCs/>
        </w:rPr>
        <w:t>Dr. Andrea Weihrauch</w:t>
      </w:r>
      <w:r w:rsidRPr="00B35154">
        <w:br/>
      </w:r>
      <w:r w:rsidRPr="00B35154">
        <w:rPr>
          <w:b/>
          <w:bCs/>
        </w:rPr>
        <w:t>Panelists:</w:t>
      </w:r>
      <w:r>
        <w:t xml:space="preserve"> </w:t>
      </w:r>
      <w:r w:rsidRPr="00B35154">
        <w:rPr>
          <w:i/>
          <w:iCs/>
        </w:rPr>
        <w:t>Amy Abdou</w:t>
      </w:r>
      <w:r>
        <w:rPr>
          <w:i/>
          <w:iCs/>
        </w:rPr>
        <w:t>,</w:t>
      </w:r>
      <w:r>
        <w:t xml:space="preserve"> </w:t>
      </w:r>
      <w:r w:rsidRPr="00B35154">
        <w:rPr>
          <w:i/>
          <w:iCs/>
        </w:rPr>
        <w:t>Jelani Isaacs</w:t>
      </w:r>
      <w:r>
        <w:t xml:space="preserve">, </w:t>
      </w:r>
      <w:r w:rsidRPr="00B35154">
        <w:rPr>
          <w:i/>
          <w:iCs/>
        </w:rPr>
        <w:t xml:space="preserve">Dr. Esther </w:t>
      </w:r>
      <w:proofErr w:type="spellStart"/>
      <w:r w:rsidRPr="00B35154">
        <w:rPr>
          <w:i/>
          <w:iCs/>
        </w:rPr>
        <w:t>Uduehi</w:t>
      </w:r>
      <w:proofErr w:type="spellEnd"/>
      <w:r>
        <w:t xml:space="preserve">, </w:t>
      </w:r>
      <w:r w:rsidRPr="00B35154">
        <w:rPr>
          <w:i/>
          <w:iCs/>
        </w:rPr>
        <w:t>Dr. Irene I. van Driel</w:t>
      </w:r>
    </w:p>
    <w:p w14:paraId="686718B0" w14:textId="77777777" w:rsidR="00B35154" w:rsidRPr="00B35154" w:rsidRDefault="00B35154" w:rsidP="00B35154">
      <w:r w:rsidRPr="00B35154">
        <w:t>The panel discussion will bring together experts from both academia and industry to examine the complexities of representation in technology. Panelists will address key issues, including:</w:t>
      </w:r>
    </w:p>
    <w:p w14:paraId="562B12E5" w14:textId="61AC5180" w:rsidR="00B35154" w:rsidRPr="00B35154" w:rsidRDefault="00B35154" w:rsidP="00B35154">
      <w:pPr>
        <w:numPr>
          <w:ilvl w:val="0"/>
          <w:numId w:val="2"/>
        </w:numPr>
      </w:pPr>
      <w:r w:rsidRPr="00B35154">
        <w:t xml:space="preserve">The significance of diversity and representation in </w:t>
      </w:r>
      <w:r>
        <w:t>different industries</w:t>
      </w:r>
    </w:p>
    <w:p w14:paraId="4D80B7CD" w14:textId="77777777" w:rsidR="00B35154" w:rsidRPr="00B35154" w:rsidRDefault="00B35154" w:rsidP="00B35154">
      <w:pPr>
        <w:numPr>
          <w:ilvl w:val="0"/>
          <w:numId w:val="2"/>
        </w:numPr>
      </w:pPr>
      <w:r w:rsidRPr="00B35154">
        <w:t>Effective strategies for fostering inclusive representation in tech industries</w:t>
      </w:r>
    </w:p>
    <w:p w14:paraId="5E1820CB" w14:textId="5D3025E3" w:rsidR="00B35154" w:rsidRPr="00B35154" w:rsidRDefault="00B35154" w:rsidP="00B35154">
      <w:pPr>
        <w:numPr>
          <w:ilvl w:val="0"/>
          <w:numId w:val="2"/>
        </w:numPr>
      </w:pPr>
      <w:r w:rsidRPr="00B35154">
        <w:t xml:space="preserve">Challenges and risks associated with implementing </w:t>
      </w:r>
      <w:r>
        <w:t xml:space="preserve">effective representation </w:t>
      </w:r>
      <w:r w:rsidRPr="00B35154">
        <w:t>while ensuring organizational sustainability and profitability</w:t>
      </w:r>
    </w:p>
    <w:p w14:paraId="5EAEE61C" w14:textId="77777777" w:rsidR="00B35154" w:rsidRPr="00B35154" w:rsidRDefault="00042C21" w:rsidP="00B35154">
      <w:r>
        <w:pict w14:anchorId="2E7809B7">
          <v:rect id="_x0000_i1028" style="width:0;height:1.5pt" o:hralign="center" o:hrstd="t" o:hr="t" fillcolor="#a0a0a0" stroked="f"/>
        </w:pict>
      </w:r>
    </w:p>
    <w:p w14:paraId="76BE9C41" w14:textId="611A2A1D" w:rsidR="00B35154" w:rsidRPr="00B35154" w:rsidRDefault="00B35154" w:rsidP="00B35154">
      <w:pPr>
        <w:rPr>
          <w:b/>
          <w:bCs/>
        </w:rPr>
      </w:pPr>
      <w:r w:rsidRPr="00B35154">
        <w:rPr>
          <w:b/>
          <w:bCs/>
        </w:rPr>
        <w:t>18:</w:t>
      </w:r>
      <w:r w:rsidR="00AE431F">
        <w:rPr>
          <w:b/>
          <w:bCs/>
        </w:rPr>
        <w:t>15</w:t>
      </w:r>
      <w:r w:rsidRPr="00B35154">
        <w:rPr>
          <w:b/>
          <w:bCs/>
        </w:rPr>
        <w:t xml:space="preserve"> – 19:00 | Networking Reception</w:t>
      </w:r>
    </w:p>
    <w:p w14:paraId="097D72E3" w14:textId="77777777" w:rsidR="00B35154" w:rsidRPr="00B35154" w:rsidRDefault="00B35154" w:rsidP="00B35154">
      <w:r w:rsidRPr="00B35154">
        <w:t>Attendees are invited to participate in a networking reception to continue discussions in an informal setting. Light refreshments will be served.</w:t>
      </w:r>
    </w:p>
    <w:p w14:paraId="25F3387D" w14:textId="77777777" w:rsidR="002416A5" w:rsidRDefault="002416A5"/>
    <w:sectPr w:rsidR="002416A5" w:rsidSect="001A58C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A8A1DB8"/>
    <w:multiLevelType w:val="multilevel"/>
    <w:tmpl w:val="8BC238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605D1BD0"/>
    <w:multiLevelType w:val="multilevel"/>
    <w:tmpl w:val="76609E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792678409">
    <w:abstractNumId w:val="1"/>
  </w:num>
  <w:num w:numId="2" w16cid:durableId="204702464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35154"/>
    <w:rsid w:val="00042C21"/>
    <w:rsid w:val="001A58C3"/>
    <w:rsid w:val="002416A5"/>
    <w:rsid w:val="00331D3B"/>
    <w:rsid w:val="003503BE"/>
    <w:rsid w:val="0062156A"/>
    <w:rsid w:val="0066375E"/>
    <w:rsid w:val="00993EE2"/>
    <w:rsid w:val="00A56D9F"/>
    <w:rsid w:val="00AE431F"/>
    <w:rsid w:val="00B3020A"/>
    <w:rsid w:val="00B35154"/>
    <w:rsid w:val="00C36BCE"/>
    <w:rsid w:val="00ED18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0"/>
    <o:shapelayout v:ext="edit">
      <o:idmap v:ext="edit" data="1"/>
    </o:shapelayout>
  </w:shapeDefaults>
  <w:decimalSymbol w:val=","/>
  <w:listSeparator w:val=";"/>
  <w14:docId w14:val="6189B5F6"/>
  <w15:chartTrackingRefBased/>
  <w15:docId w15:val="{DBD4DD4A-DEC2-4796-8973-E0DE1C4278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3515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3515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3515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3515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3515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3515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3515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3515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3515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3515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3515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3515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35154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35154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3515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3515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3515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3515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3515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3515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3515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3515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3515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3515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35154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35154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3515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35154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35154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0943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265</Words>
  <Characters>1460</Characters>
  <Application>Microsoft Office Word</Application>
  <DocSecurity>4</DocSecurity>
  <Lines>12</Lines>
  <Paragraphs>3</Paragraphs>
  <ScaleCrop>false</ScaleCrop>
  <Company/>
  <LinksUpToDate>false</LinksUpToDate>
  <CharactersWithSpaces>1722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Cossu</dc:creator>
  <cp:keywords/>
  <dc:description/>
  <cp:lastModifiedBy>Anne Vervoort</cp:lastModifiedBy>
  <cp:revision>2</cp:revision>
  <dcterms:created xsi:type="dcterms:W3CDTF">2025-03-05T08:49:00Z</dcterms:created>
  <dcterms:modified xsi:type="dcterms:W3CDTF">2025-03-05T08:49:00Z</dcterms:modified>
</cp:coreProperties>
</file>